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83" w:rsidRPr="008003B0" w:rsidRDefault="00A13A83" w:rsidP="00A13A83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 w:rsidR="00347CF9">
        <w:rPr>
          <w:rFonts w:ascii="Arial" w:hAnsi="Arial" w:cs="Arial"/>
          <w:i/>
          <w:sz w:val="16"/>
          <w:szCs w:val="16"/>
          <w:lang w:val="pl-PL"/>
        </w:rPr>
        <w:t>mawiającego:  SPZOZZSM/ZP/230/31</w:t>
      </w:r>
      <w:r>
        <w:rPr>
          <w:rFonts w:ascii="Arial" w:hAnsi="Arial" w:cs="Arial"/>
          <w:i/>
          <w:sz w:val="16"/>
          <w:szCs w:val="16"/>
          <w:lang w:val="pl-PL"/>
        </w:rPr>
        <w:t>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A13A83" w:rsidRPr="00D57049" w:rsidTr="00A1328C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8003B0" w:rsidRDefault="00A13A83" w:rsidP="00A1328C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EDED043" wp14:editId="54E876F4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28410F" wp14:editId="2454D529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A13A83" w:rsidRPr="00D57049" w:rsidRDefault="00A13A83" w:rsidP="00A1328C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A13A83" w:rsidRPr="008A706B" w:rsidRDefault="00A13A83" w:rsidP="00A13A83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706B">
        <w:rPr>
          <w:rFonts w:ascii="Arial" w:eastAsia="Times New Roman" w:hAnsi="Arial" w:cs="Arial"/>
          <w:b/>
          <w:sz w:val="20"/>
          <w:szCs w:val="20"/>
          <w:lang w:eastAsia="pl-PL"/>
        </w:rPr>
        <w:t>OGŁOSZENIE O ZAMÓWIENIU – dostawy</w:t>
      </w:r>
    </w:p>
    <w:p w:rsidR="00A13A83" w:rsidRPr="00A13A83" w:rsidRDefault="00A13A83" w:rsidP="00A13A83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76967" w:rsidRDefault="00E37BC9" w:rsidP="008A706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Zakup i dostawa odczynników i materiałów zużywalnych do wykonania nowowprowadzanych badań </w:t>
      </w:r>
      <w:r w:rsidR="002769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</w:t>
      </w: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 analizatorze </w:t>
      </w:r>
      <w:proofErr w:type="spellStart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Integra</w:t>
      </w:r>
      <w:proofErr w:type="spellEnd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800 znajdującym się na stanie zamawiającego, w tym badania stężenia leków: </w:t>
      </w:r>
      <w:proofErr w:type="spellStart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Amikacyna</w:t>
      </w:r>
      <w:proofErr w:type="spellEnd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Amoniak/NH3, </w:t>
      </w:r>
      <w:proofErr w:type="spellStart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Gentamycyna</w:t>
      </w:r>
      <w:proofErr w:type="spellEnd"/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 Teofilina, Wankomycyna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C05AFF" w:rsidRPr="00276967" w:rsidRDefault="008A706B" w:rsidP="002769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 xml:space="preserve">BZP </w:t>
      </w:r>
      <w:r w:rsidR="00E37BC9" w:rsidRPr="00E37BC9">
        <w:rPr>
          <w:rFonts w:ascii="Arial" w:hAnsi="Arial" w:cs="Arial"/>
          <w:b/>
          <w:bCs/>
          <w:sz w:val="18"/>
          <w:szCs w:val="18"/>
        </w:rPr>
        <w:t>Numer ogłoszenia: 158659 - 2013; data zamieszczenia: 09.08.2013</w:t>
      </w:r>
      <w:r w:rsidR="00E37BC9"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nieobowiązkowe.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C05AFF" w:rsidRDefault="00C05AFF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SEKCJA I: ZAMAWIAJĄCY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E37BC9" w:rsidRPr="00E37BC9" w:rsidRDefault="00E37BC9" w:rsidP="00C05AFF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C05AFF" w:rsidRDefault="00C05AFF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SEKCJA II: PRZEDMIOT ZAMÓWIENIA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do wykonania nowowprowadzanych badań na analizatorze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800 znajdującym się na stanie zamawiającego, w tym badania stężenia leków: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Amikacyna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, Amoniak/NH3,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Gentamycyna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>, Teofilina, Wankomycyna.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wraz z dzierżawą dwóch analizatorów dla potrzeb Laboratorium Analitycznego Zespołu Szpitali Miejskich w Chorzowie. Wartość szacunkowa zamówienia na okres 9 miesięcy wynosi netto ok. 10500,00 zł, tj. 2612,20 euro.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Wspólny Słownik Zamówień (CPV):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33.69.65.00-0.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częściowej: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II.1.8) Czy dopuszcza się złożenie oferty wariantowej: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9.</w:t>
      </w:r>
    </w:p>
    <w:p w:rsidR="00276967" w:rsidRDefault="00276967" w:rsidP="00C05AFF">
      <w:pPr>
        <w:spacing w:after="0" w:line="240" w:lineRule="auto"/>
        <w:ind w:right="-426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7BC9" w:rsidRPr="00E37BC9" w:rsidRDefault="00E37BC9" w:rsidP="00C05AFF">
      <w:pPr>
        <w:spacing w:after="0" w:line="240" w:lineRule="auto"/>
        <w:ind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SEKCJA III: INFORMACJE O CHARAKTERZE PRAWNYM, EKONOMICZNYM, FINANSOWYM I TECHNICZNYM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E37BC9" w:rsidRPr="00E37BC9" w:rsidRDefault="00E37BC9" w:rsidP="00C05AF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300,00 zł (słownie: dziewięćset siedemdziesiąt pięć złotych 00/100). Zamawiający dopuszcza wniesienie wadium w następujących formach: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6b ust. 5 pkt. 2 ustawy z dnia 9 listopada 2000r.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utworzeniu Polskiej Agencji Rozwoju Przedsiębiorczości (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. zm.).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Wadium wnoszone w pieniądzu wpłaca się przelewem na rachunek bankowy: ING BANK ŚLĄSKI S.A.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O/ CHORZÓW Nr 21 1050 1243 1000 0010 0009 7517 Wadium w pieniądzu wniesione zostaje na oprocentowany rachunek bankowy. Wadium w formie niepieniężnej należy złożyć w Kasie Głównej Zespołu Szpitali Miejskich. Termin wniesienia wadium upływa dnia 20.08.2013r. o godzinie 12.00 Zwrot oraz utrata wadium następuje zgodnie z art. 46 ustawy - Prawo zamówień publicznych z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>. zm..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III.3.1) Uprawnienia do wykonywania określonej działalności lub czynności, jeżeli przepisy prawa nakładają obowiązek ich posiadania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E37BC9" w:rsidRPr="00E37BC9" w:rsidRDefault="00E37BC9" w:rsidP="001568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B20C26" w:rsidRDefault="00E37BC9" w:rsidP="0015684E">
      <w:pPr>
        <w:numPr>
          <w:ilvl w:val="1"/>
          <w:numId w:val="10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 przez Wykonawcę spełnienia warunku posiadania wiedzy i doświadczenia Zamawiający wymaga załączenia do oferty przetargowej pełnego wykazu głównych wykonanych, a w przypadku świadczeń okresowych lub ciągłych również wykonywanych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wraz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 załączeniem dowodów potwierdzających, czy zostały one należycie wykonane lub są wykonywane należycie - Załącznik nr 3 do SIWZ. Wykaz musi uwzględniać zamówienia o charakterze i złożoności oraz wartości porównywalnej z przedmiotem zamówienia. </w:t>
      </w:r>
    </w:p>
    <w:p w:rsidR="00E37BC9" w:rsidRPr="00E37BC9" w:rsidRDefault="00E37BC9" w:rsidP="00B20C26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Warunkiem stawianym przez Zamawiającego jest zrealizowanie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 należytą starannością zamówień odpowiadającego zakresem i rodzajem zamówieniu, o wartości min. 50% kwoty netto podanej w ogłoszeniu o zamówieniu jako wartość szacunkowa. W celu weryfikacji zdolności wykonawcy do należytego wykonania przedmiotowego zamówienia publicznego Zamawiający żąda dołączenia do niniejszego wykazu zaświadczeń podmiotów, na rzecz których były wykonane lub są wykonywane dostawy a w szczególności dokumenty poświadczające prawidłowość badań wykonywanych przy zastosowaniu oferowanych odczynników. W przypadku Wykonawców wspólnie ubiegających się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III.3.3) Potencjał techniczny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III.3.4) Osoby zdolne do wykonania zamówienia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E37BC9" w:rsidRPr="00E37BC9" w:rsidRDefault="00E37BC9" w:rsidP="001568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E37BC9" w:rsidRPr="00E37BC9" w:rsidRDefault="00E37BC9" w:rsidP="0015684E">
      <w:pPr>
        <w:numPr>
          <w:ilvl w:val="1"/>
          <w:numId w:val="10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3 miesiące przed upływem terminu składania ofert. Wysokość środków finansowych winna wynosić nie mniej niż 50% wartości netto zamówienia publicznego. Wykonawca przy realizacji zamówienia publicznego może polegać na zdolnościach finansowych innych podmiotów, niezależnie od charakteru prawnego łączących go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3 miesiące przed upływem terminu składania ofert o wysokości środków finansowych nie niższej niż 50% wartości zamówienia. Jeżeli z uzasadnionych przyczyn Wykonawca nie może przedstawić dokumentów dotyczących sytuacji finansowej i ekonomicznej wymaganych przez Zamawiającego powyżej, może przedstawić inny dokument, który w wystarczający sposób potwierdza spełnienie opisanego warunku.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37BC9" w:rsidRPr="00E37BC9" w:rsidRDefault="00E37BC9" w:rsidP="00C10BBE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E37BC9" w:rsidRPr="00E37BC9" w:rsidRDefault="00E37BC9" w:rsidP="00C10BBE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udzielenie zamówienia;</w:t>
      </w:r>
    </w:p>
    <w:p w:rsidR="00E37BC9" w:rsidRPr="00E37BC9" w:rsidRDefault="00E37BC9" w:rsidP="00C10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Wykonawca powołujący się przy wykazywaniu spełnienia warunków udziału w postępowaniu, o których mowa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w art. 22 ust. 1 pkt 4 ustawy, na zasoby innych podmiotów przedkłada następujące dokumenty dotyczące podmiotów, zasobami których będzie dysponował wykonawca:</w:t>
      </w:r>
    </w:p>
    <w:p w:rsidR="00E37BC9" w:rsidRPr="00E37BC9" w:rsidRDefault="00E37BC9" w:rsidP="00C10BBE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udzielenie zamówienia;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E37BC9" w:rsidRPr="00E37BC9" w:rsidRDefault="00E37BC9" w:rsidP="00A500C0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oświadczenie o braku podstaw do wykluczenia;</w:t>
      </w:r>
    </w:p>
    <w:p w:rsidR="00E37BC9" w:rsidRPr="00E37BC9" w:rsidRDefault="00E37BC9" w:rsidP="00A500C0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sz w:val="18"/>
          <w:szCs w:val="18"/>
          <w:lang w:eastAsia="pl-PL"/>
        </w:rPr>
        <w:t>III.4.3) Dokumenty podmiotów zagranicznych</w:t>
      </w:r>
    </w:p>
    <w:p w:rsidR="00E37BC9" w:rsidRPr="00E37BC9" w:rsidRDefault="00E37BC9" w:rsidP="00A500C0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E37BC9" w:rsidRPr="00E37BC9" w:rsidRDefault="00E37BC9" w:rsidP="00A500C0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E37BC9" w:rsidRDefault="00E37BC9" w:rsidP="00A500C0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20C26" w:rsidRDefault="00B20C26" w:rsidP="00B20C26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20C26" w:rsidRPr="00E37BC9" w:rsidRDefault="00B20C26" w:rsidP="00B20C26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7BC9" w:rsidRPr="00E37BC9" w:rsidRDefault="00E37BC9" w:rsidP="00C10BB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37BC9" w:rsidRPr="00E37BC9" w:rsidRDefault="00E37BC9" w:rsidP="00C10BB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37BC9" w:rsidRPr="00E37BC9" w:rsidRDefault="00E37BC9" w:rsidP="0027696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sz w:val="18"/>
          <w:szCs w:val="18"/>
          <w:lang w:eastAsia="pl-PL"/>
        </w:rPr>
        <w:t>III.4.4) Dokumenty dotyczące przynależności do tej samej grupy kapitałowej</w:t>
      </w:r>
    </w:p>
    <w:p w:rsidR="00E37BC9" w:rsidRPr="00E37BC9" w:rsidRDefault="00E37BC9" w:rsidP="00C10BBE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lista podmiotów należących do tej samej grupy kapitałowej w rozumieniu ustawy z dnia 16 lutego 2007 r.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o ochronie konkurencji i konsumentów albo informacji o tym, że nie należy do grupy kapitałowej;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sz w:val="18"/>
          <w:szCs w:val="18"/>
          <w:lang w:eastAsia="pl-PL"/>
        </w:rPr>
        <w:t>III.5) INFORMACJA O DOKUMENTACH POTWIERDZAJĄCYCH, ŻE OFEROWANE DOSTAWY, USŁUGI LUB ROBOTY BUDOWLANE ODPOWIADAJĄ OKREŚLONYM WYMAGANIOM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W zakresie potwierdzenia, że oferowane roboty budowlane, dostawy lub usługi odpowiadają określonym wymaganiom należy przedłożyć:</w:t>
      </w:r>
    </w:p>
    <w:p w:rsidR="00E37BC9" w:rsidRPr="00E37BC9" w:rsidRDefault="00E37BC9" w:rsidP="0026731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right="30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niezależnego podmiotu uprawnionego do kontroli jakości potwierdzającego,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że dostarczane produkty odpowiadają określonym normom lub specyfikacjom technicznym;</w:t>
      </w:r>
    </w:p>
    <w:p w:rsidR="00E37BC9" w:rsidRPr="00E37BC9" w:rsidRDefault="00E37BC9" w:rsidP="0026731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right="30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AD3263" w:rsidRDefault="00E37BC9" w:rsidP="00C10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oferowane dostawy odpowiadają wymaganiom określonym przez Zamawiającego, Zamawiający żąda przedstawienia w ofercie przetargowej: </w:t>
      </w:r>
    </w:p>
    <w:p w:rsidR="00AD3263" w:rsidRDefault="00E37BC9" w:rsidP="00C10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a) aktualne rejestr</w:t>
      </w:r>
      <w:r w:rsidR="00AD3263">
        <w:rPr>
          <w:rFonts w:ascii="Arial" w:eastAsia="Times New Roman" w:hAnsi="Arial" w:cs="Arial"/>
          <w:sz w:val="18"/>
          <w:szCs w:val="18"/>
          <w:lang w:eastAsia="pl-PL"/>
        </w:rPr>
        <w:t>y, deklaracje zgodności, atesty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 certyfikaty wydawane przez upoważnione do tego jednostki badawcze na terenie Unii Europejskiej poświadczające dopuszczenie oferowanych odczynników do stosowania w analityce medycznej. Zamawiający wymaga, aby załączane przez Wykonawcę do oferty przetargowej rejestracje, atesty lub certyfikaty zawierały adnotację (przypis) informującą, dla której pozycji opisanej w formularzu cenowym zostały złożone; </w:t>
      </w:r>
    </w:p>
    <w:p w:rsidR="00AD3263" w:rsidRDefault="00E37BC9" w:rsidP="00C10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b) oświadczenie Wykonawcy deklarującego, że gwarantuje on prawidłowość badań wykonywanych przy użyciu posiadanych przez zamawiającego analizatora </w:t>
      </w:r>
      <w:proofErr w:type="spellStart"/>
      <w:r w:rsidRPr="00E37BC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800 przy zastosowaniu oferowanych odczynników; </w:t>
      </w:r>
    </w:p>
    <w:p w:rsidR="00E37BC9" w:rsidRPr="00E37BC9" w:rsidRDefault="00E37BC9" w:rsidP="00C10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c) karty charakterystyki oferowanych odczynników w wersji elektronicznej i w postaci wydruku.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sz w:val="18"/>
          <w:szCs w:val="18"/>
          <w:lang w:eastAsia="pl-PL"/>
        </w:rPr>
        <w:t>III.6) INNE DOKUMENTY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Inne dokumenty niewymienione w pkt III.4) albo w pkt III.5)</w:t>
      </w:r>
    </w:p>
    <w:p w:rsidR="00913341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Inne dokumenty wymagane przez zamawiającego: </w:t>
      </w:r>
    </w:p>
    <w:p w:rsidR="00913341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1. Wykonawca przystępujący do postępowania o udzielenie zamówienia publicznego może polegać na wiedzy </w:t>
      </w:r>
      <w:r w:rsidR="0091334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doświadczeniu, potencjale technicznym, osobach zdolnych do wykonania zamówienia lub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podmiotu/ podmiotów oddających do dyspozycji Wykonawcy niezbędne zasoby. </w:t>
      </w:r>
    </w:p>
    <w:p w:rsidR="00913341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2. Zamawiający w przedmiotowym postępowaniu dopuszcza możliwość udziału Podwykonawców przy realizacji zamówienia publicznego. Wykonawca, który będzie korzystał </w:t>
      </w:r>
      <w:r w:rsidR="00913341">
        <w:rPr>
          <w:rFonts w:ascii="Arial" w:eastAsia="Times New Roman" w:hAnsi="Arial" w:cs="Arial"/>
          <w:sz w:val="18"/>
          <w:szCs w:val="18"/>
          <w:lang w:eastAsia="pl-PL"/>
        </w:rPr>
        <w:t>w trakcie realizacji zamówienia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 Podwykonawców powinien ująć w załączniku nr 1 do SIWZ informację dla zamawiającego o częściach zamówienia, które Wykonawca zamierza powierzyć Podwykonawcom w trakcie realizacji zamówienia publicznego. </w:t>
      </w:r>
    </w:p>
    <w:p w:rsidR="00913341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3. Wykonawca przystępujący do postępowania o udzielenie zamówienia publicznego zobowiązany jest zgodnie </w:t>
      </w:r>
      <w:r w:rsidR="0091334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z art. 26 ust. 2 d ustawy do złożenia informacji w załączniku nr 1 do SIWZ o przynależności lub braku przynależności do grupy kapitałowej (w rozumieniu ustawy z dnia 16 lutego 2007 r. o ochronie konkurencji </w:t>
      </w:r>
      <w:r w:rsidR="00E4755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i konsumentów), a w przypadku wskazania takiej przynależności, Wykonawca zobowiązany jest dołączyć do oferty listę podmiotów należących do tej samej grupy kapitałowej. Wzór oświadczenia ujęto w załączniku nr 5 do SIWZ. 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4. W celu potwierdzenia zabezpieczenia złożonej oferty wadium Zamawiający wymaga załączenia do oferty przetargowej kserokopii wniesionego wadium. Wartość i formy w jakich Wykonawca może zabezpieczyć ofertę wadium zawarto w pkt. VII SIWZ.</w:t>
      </w:r>
    </w:p>
    <w:p w:rsidR="00276967" w:rsidRDefault="00276967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SEKCJA IV: PROCEDURA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IV.2.1) Kryteria oceny ofert: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najniższa cena.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EE5274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1. W przypadku, gdy wymieniony w załączniku nr 2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Laboratorium. </w:t>
      </w:r>
    </w:p>
    <w:p w:rsidR="00EE5274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2. Sprzedający w przypadku zaistnienia sytuacji opisanej powyżej zobowiązany jest do zachowania cen brutto dla proponowanego towaru identycznej (lub niższej), jak cena produktu zawartego w ofercie. 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sz w:val="18"/>
          <w:szCs w:val="18"/>
          <w:lang w:eastAsia="pl-PL"/>
        </w:rPr>
        <w:t>3. Niniejsze zmiany regulowane będą odpowiednim aneksem w okresie trwania umowy.</w:t>
      </w:r>
    </w:p>
    <w:p w:rsidR="00C6438C" w:rsidRDefault="00C6438C" w:rsidP="00E37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C6438C" w:rsidRDefault="00C6438C" w:rsidP="00E37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C6438C" w:rsidRDefault="00C6438C" w:rsidP="00E37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C6438C" w:rsidRDefault="00C6438C" w:rsidP="00E37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C6438C" w:rsidRDefault="00C6438C" w:rsidP="00E37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B20C26" w:rsidRPr="00C6438C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IV.4) INFORMACJE ADMINISTRACYJNE</w:t>
      </w:r>
      <w:bookmarkStart w:id="0" w:name="_GoBack"/>
      <w:bookmarkEnd w:id="0"/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  </w:t>
      </w: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20.08.2013 godzina 12:00, miejsce: Ofertę należy złożyć w zamkniętym, nienaruszonym opakowaniu w siedzibie Zamawiającego: 41 - 500 Chorzów ul. Strzelców Bytomskich 11 - sekretariat szpitala.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E37BC9" w:rsidRPr="00E37BC9" w:rsidRDefault="00E37BC9" w:rsidP="00E37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37BC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37BC9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A13A83" w:rsidRPr="00E37BC9" w:rsidRDefault="00A13A83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3A83" w:rsidRDefault="00A13A83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C26" w:rsidRDefault="00B20C26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C26" w:rsidRDefault="00B20C26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C26" w:rsidRDefault="00B20C26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C26" w:rsidRDefault="00B20C26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C26" w:rsidRPr="00E37BC9" w:rsidRDefault="00B20C26" w:rsidP="00E37B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0493D" w:rsidRPr="00FE3F7B" w:rsidRDefault="0040493D" w:rsidP="00A13A83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3A83" w:rsidRPr="00DD071E" w:rsidRDefault="00A13A83" w:rsidP="00A13A83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A13A83" w:rsidRPr="00A8040E" w:rsidRDefault="00A13A83" w:rsidP="00A13A83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347CF9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Zamawiającego/</w:t>
      </w:r>
    </w:p>
    <w:p w:rsidR="00A13A83" w:rsidRPr="00347CF9" w:rsidRDefault="00A13A83" w:rsidP="00A13A83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347CF9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sectPr w:rsidR="00A13A83" w:rsidRPr="00347CF9" w:rsidSect="00B20C2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154"/>
    <w:multiLevelType w:val="multilevel"/>
    <w:tmpl w:val="B14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E5A22"/>
    <w:multiLevelType w:val="multilevel"/>
    <w:tmpl w:val="10D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5599B"/>
    <w:multiLevelType w:val="multilevel"/>
    <w:tmpl w:val="C39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C5B32"/>
    <w:multiLevelType w:val="multilevel"/>
    <w:tmpl w:val="C04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F47A0"/>
    <w:multiLevelType w:val="multilevel"/>
    <w:tmpl w:val="23F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B472A"/>
    <w:multiLevelType w:val="multilevel"/>
    <w:tmpl w:val="C98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42163"/>
    <w:multiLevelType w:val="multilevel"/>
    <w:tmpl w:val="0D3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22F50"/>
    <w:multiLevelType w:val="multilevel"/>
    <w:tmpl w:val="906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D1245E"/>
    <w:multiLevelType w:val="multilevel"/>
    <w:tmpl w:val="CAF2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D04D6"/>
    <w:multiLevelType w:val="multilevel"/>
    <w:tmpl w:val="4A3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94AB6"/>
    <w:multiLevelType w:val="multilevel"/>
    <w:tmpl w:val="E54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F5729"/>
    <w:multiLevelType w:val="multilevel"/>
    <w:tmpl w:val="055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CB"/>
    <w:rsid w:val="001550F6"/>
    <w:rsid w:val="0015684E"/>
    <w:rsid w:val="001D50C9"/>
    <w:rsid w:val="00267311"/>
    <w:rsid w:val="00276967"/>
    <w:rsid w:val="00347CF9"/>
    <w:rsid w:val="0040493D"/>
    <w:rsid w:val="005C01CB"/>
    <w:rsid w:val="007C04E3"/>
    <w:rsid w:val="008A706B"/>
    <w:rsid w:val="008E5C8F"/>
    <w:rsid w:val="00913341"/>
    <w:rsid w:val="00A13A83"/>
    <w:rsid w:val="00A500C0"/>
    <w:rsid w:val="00AD3263"/>
    <w:rsid w:val="00B20C26"/>
    <w:rsid w:val="00C05AFF"/>
    <w:rsid w:val="00C10BBE"/>
    <w:rsid w:val="00C6438C"/>
    <w:rsid w:val="00CC6A58"/>
    <w:rsid w:val="00E265E0"/>
    <w:rsid w:val="00E37BC9"/>
    <w:rsid w:val="00E4755A"/>
    <w:rsid w:val="00EE5274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13A8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13A8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A13A83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A13A83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A13A83"/>
    <w:rPr>
      <w:b/>
      <w:bCs/>
    </w:rPr>
  </w:style>
  <w:style w:type="paragraph" w:styleId="Nagwek">
    <w:name w:val="header"/>
    <w:basedOn w:val="Normalny"/>
    <w:link w:val="NagwekZnak"/>
    <w:rsid w:val="00A13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13A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1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13A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8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13A83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13A8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13A8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A13A83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A13A83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A13A83"/>
    <w:rPr>
      <w:b/>
      <w:bCs/>
    </w:rPr>
  </w:style>
  <w:style w:type="paragraph" w:styleId="Nagwek">
    <w:name w:val="header"/>
    <w:basedOn w:val="Normalny"/>
    <w:link w:val="NagwekZnak"/>
    <w:rsid w:val="00A13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13A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1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13A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8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13A83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24</cp:revision>
  <dcterms:created xsi:type="dcterms:W3CDTF">2013-03-01T09:35:00Z</dcterms:created>
  <dcterms:modified xsi:type="dcterms:W3CDTF">2013-08-09T06:37:00Z</dcterms:modified>
</cp:coreProperties>
</file>